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35" w:type="dxa"/>
        <w:tblInd w:w="-115" w:type="dxa"/>
        <w:tblCellMar>
          <w:top w:w="67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30"/>
        <w:gridCol w:w="5605"/>
      </w:tblGrid>
      <w:tr w:rsidR="0067768B">
        <w:trPr>
          <w:trHeight w:val="838"/>
        </w:trPr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768B" w:rsidRDefault="0055264C">
            <w:pPr>
              <w:spacing w:after="0" w:line="259" w:lineRule="auto"/>
              <w:ind w:left="0" w:firstLine="0"/>
            </w:pPr>
            <w:bookmarkStart w:id="0" w:name="_GoBack"/>
            <w:bookmarkEnd w:id="0"/>
            <w:proofErr w:type="spellStart"/>
            <w:r>
              <w:rPr>
                <w:b/>
                <w:i/>
              </w:rPr>
              <w:t>Pozicioni</w:t>
            </w:r>
            <w:proofErr w:type="spellEnd"/>
            <w:r>
              <w:rPr>
                <w:b/>
                <w:i/>
              </w:rPr>
              <w:t xml:space="preserve">: 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68B" w:rsidRDefault="0055264C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Specialist (jurist) </w:t>
            </w:r>
            <w:proofErr w:type="spellStart"/>
            <w:r>
              <w:rPr>
                <w:b/>
              </w:rPr>
              <w:t>në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Sektorin</w:t>
            </w:r>
            <w:proofErr w:type="spellEnd"/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Burimeve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Njerëzore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Klinika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Stomatologjike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Universitare</w:t>
            </w:r>
            <w:proofErr w:type="spellEnd"/>
            <w:r>
              <w:rPr>
                <w:b/>
              </w:rPr>
              <w:t xml:space="preserve"> - 1 (</w:t>
            </w:r>
            <w:proofErr w:type="spellStart"/>
            <w:r>
              <w:rPr>
                <w:b/>
              </w:rPr>
              <w:t>një</w:t>
            </w:r>
            <w:proofErr w:type="spellEnd"/>
            <w:r>
              <w:rPr>
                <w:b/>
              </w:rPr>
              <w:t xml:space="preserve">) </w:t>
            </w:r>
            <w:proofErr w:type="spellStart"/>
            <w:r>
              <w:rPr>
                <w:b/>
              </w:rPr>
              <w:t>punonjës</w:t>
            </w:r>
            <w:proofErr w:type="spellEnd"/>
          </w:p>
        </w:tc>
      </w:tr>
    </w:tbl>
    <w:p w:rsidR="0067768B" w:rsidRDefault="0055264C">
      <w:pPr>
        <w:spacing w:after="333" w:line="261" w:lineRule="auto"/>
        <w:ind w:left="-5"/>
      </w:pPr>
      <w:proofErr w:type="spellStart"/>
      <w:r>
        <w:rPr>
          <w:b/>
        </w:rPr>
        <w:t>Përshkrimi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detyrave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karakteristikave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punës</w:t>
      </w:r>
      <w:proofErr w:type="spellEnd"/>
    </w:p>
    <w:p w:rsidR="0067768B" w:rsidRDefault="0055264C">
      <w:pPr>
        <w:ind w:left="-5"/>
      </w:pPr>
      <w:r>
        <w:t xml:space="preserve">1.Specialisti </w:t>
      </w:r>
      <w:proofErr w:type="spellStart"/>
      <w:r>
        <w:t>ka</w:t>
      </w:r>
      <w:proofErr w:type="spellEnd"/>
      <w:r>
        <w:t xml:space="preserve"> </w:t>
      </w:r>
      <w:proofErr w:type="spellStart"/>
      <w:r>
        <w:t>varësi</w:t>
      </w:r>
      <w:proofErr w:type="spellEnd"/>
      <w:r>
        <w:t xml:space="preserve"> </w:t>
      </w:r>
      <w:proofErr w:type="spellStart"/>
      <w:r>
        <w:t>direkte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Burimeve</w:t>
      </w:r>
      <w:proofErr w:type="spellEnd"/>
      <w:r>
        <w:t xml:space="preserve"> </w:t>
      </w:r>
      <w:proofErr w:type="spellStart"/>
      <w:r>
        <w:t>Njerëzore</w:t>
      </w:r>
      <w:proofErr w:type="spellEnd"/>
    </w:p>
    <w:p w:rsidR="0067768B" w:rsidRDefault="0055264C">
      <w:pPr>
        <w:numPr>
          <w:ilvl w:val="0"/>
          <w:numId w:val="1"/>
        </w:numPr>
        <w:ind w:hanging="240"/>
      </w:pPr>
      <w:proofErr w:type="spellStart"/>
      <w:r>
        <w:t>Punon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përgatitjen</w:t>
      </w:r>
      <w:proofErr w:type="spellEnd"/>
      <w:r>
        <w:t xml:space="preserve"> e </w:t>
      </w:r>
      <w:proofErr w:type="spellStart"/>
      <w:r>
        <w:t>projekt-kontratave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projekt-marrëveshjeve</w:t>
      </w:r>
      <w:proofErr w:type="spellEnd"/>
      <w:r>
        <w:t xml:space="preserve"> me </w:t>
      </w:r>
      <w:proofErr w:type="spellStart"/>
      <w:r>
        <w:t>dhënësit</w:t>
      </w:r>
      <w:proofErr w:type="spellEnd"/>
      <w:r>
        <w:t xml:space="preserve"> e </w:t>
      </w:r>
      <w:proofErr w:type="spellStart"/>
      <w:r>
        <w:t>shërbimeveshëndetësore</w:t>
      </w:r>
      <w:proofErr w:type="spellEnd"/>
      <w:r>
        <w:t>;</w:t>
      </w:r>
    </w:p>
    <w:p w:rsidR="0067768B" w:rsidRDefault="0055264C">
      <w:pPr>
        <w:numPr>
          <w:ilvl w:val="0"/>
          <w:numId w:val="1"/>
        </w:numPr>
        <w:ind w:hanging="240"/>
      </w:pPr>
      <w:proofErr w:type="spellStart"/>
      <w:r>
        <w:t>Përfaqëson</w:t>
      </w:r>
      <w:proofErr w:type="spellEnd"/>
      <w:r>
        <w:t xml:space="preserve"> </w:t>
      </w:r>
      <w:proofErr w:type="spellStart"/>
      <w:proofErr w:type="gramStart"/>
      <w:r>
        <w:t>Kliniken</w:t>
      </w:r>
      <w:proofErr w:type="spellEnd"/>
      <w:r>
        <w:t xml:space="preserve">  </w:t>
      </w:r>
      <w:proofErr w:type="spellStart"/>
      <w:r>
        <w:t>në</w:t>
      </w:r>
      <w:proofErr w:type="spellEnd"/>
      <w:proofErr w:type="gramEnd"/>
      <w:r>
        <w:t xml:space="preserve"> </w:t>
      </w:r>
      <w:proofErr w:type="spellStart"/>
      <w:r>
        <w:t>proceset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ajo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palë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harton</w:t>
      </w:r>
      <w:proofErr w:type="spellEnd"/>
      <w:r>
        <w:t xml:space="preserve"> </w:t>
      </w:r>
      <w:proofErr w:type="spellStart"/>
      <w:r>
        <w:t>evidencën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proceseve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 xml:space="preserve">. </w:t>
      </w:r>
      <w:proofErr w:type="spellStart"/>
      <w:r>
        <w:t>Përgatit</w:t>
      </w:r>
      <w:proofErr w:type="spellEnd"/>
      <w:r>
        <w:t xml:space="preserve"> </w:t>
      </w:r>
      <w:proofErr w:type="spellStart"/>
      <w:r>
        <w:t>kërkesë-padi</w:t>
      </w:r>
      <w:proofErr w:type="spellEnd"/>
      <w:r>
        <w:t xml:space="preserve">, </w:t>
      </w:r>
      <w:proofErr w:type="spellStart"/>
      <w:r>
        <w:t>kundër-padi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përfaqëson</w:t>
      </w:r>
      <w:proofErr w:type="spellEnd"/>
      <w:r>
        <w:t xml:space="preserve"> KSU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proçedurat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>;</w:t>
      </w:r>
    </w:p>
    <w:p w:rsidR="0067768B" w:rsidRDefault="0055264C">
      <w:pPr>
        <w:numPr>
          <w:ilvl w:val="0"/>
          <w:numId w:val="1"/>
        </w:numPr>
        <w:ind w:hanging="240"/>
      </w:pPr>
      <w:proofErr w:type="spellStart"/>
      <w:r>
        <w:t>Përgatit</w:t>
      </w:r>
      <w:proofErr w:type="spellEnd"/>
      <w:r>
        <w:t xml:space="preserve"> </w:t>
      </w:r>
      <w:proofErr w:type="spellStart"/>
      <w:r>
        <w:t>informacione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kërkohen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zbaton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ngarkohen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</w:p>
    <w:p w:rsidR="0067768B" w:rsidRDefault="0055264C">
      <w:pPr>
        <w:ind w:left="-5"/>
      </w:pPr>
      <w:proofErr w:type="spellStart"/>
      <w:r>
        <w:t>Burimeve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Drejtori</w:t>
      </w:r>
      <w:proofErr w:type="spellEnd"/>
      <w:r>
        <w:t xml:space="preserve"> </w:t>
      </w:r>
    </w:p>
    <w:p w:rsidR="0067768B" w:rsidRDefault="0055264C">
      <w:pPr>
        <w:ind w:left="-5"/>
      </w:pPr>
      <w:r>
        <w:t xml:space="preserve">5.Përgjigjet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raporton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detyrave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ngarkuara</w:t>
      </w:r>
      <w:proofErr w:type="spellEnd"/>
      <w:r>
        <w:t xml:space="preserve"> para </w:t>
      </w:r>
      <w:proofErr w:type="spellStart"/>
      <w:r>
        <w:t>për</w:t>
      </w:r>
      <w:r>
        <w:t>gjegjësit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sektorit</w:t>
      </w:r>
      <w:proofErr w:type="spellEnd"/>
      <w:r>
        <w:t>;</w:t>
      </w:r>
    </w:p>
    <w:p w:rsidR="0067768B" w:rsidRDefault="0055264C">
      <w:pPr>
        <w:ind w:left="-5"/>
      </w:pPr>
      <w:r>
        <w:t xml:space="preserve">6.Kërkon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ligjshmërisë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problemet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kërkojnë</w:t>
      </w:r>
      <w:proofErr w:type="spellEnd"/>
      <w:r>
        <w:t xml:space="preserve"> </w:t>
      </w:r>
      <w:proofErr w:type="spellStart"/>
      <w:r>
        <w:t>zgjidhje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aspektin</w:t>
      </w:r>
      <w:proofErr w:type="spellEnd"/>
      <w:r>
        <w:t xml:space="preserve"> </w:t>
      </w:r>
      <w:proofErr w:type="spellStart"/>
      <w:r>
        <w:t>ligjor</w:t>
      </w:r>
      <w:proofErr w:type="spellEnd"/>
      <w:r>
        <w:t>;</w:t>
      </w:r>
    </w:p>
    <w:p w:rsidR="0067768B" w:rsidRDefault="0055264C">
      <w:pPr>
        <w:ind w:left="-5"/>
      </w:pPr>
      <w:r>
        <w:t xml:space="preserve">7.Studion, </w:t>
      </w:r>
      <w:proofErr w:type="spellStart"/>
      <w:r>
        <w:t>zbërthen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ndjek</w:t>
      </w:r>
      <w:proofErr w:type="spellEnd"/>
      <w:r>
        <w:t xml:space="preserve"> </w:t>
      </w:r>
      <w:proofErr w:type="spellStart"/>
      <w:r>
        <w:t>proçedurat</w:t>
      </w:r>
      <w:proofErr w:type="spellEnd"/>
      <w:r>
        <w:t xml:space="preserve"> e </w:t>
      </w:r>
      <w:proofErr w:type="spellStart"/>
      <w:r>
        <w:t>tenderimit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; </w:t>
      </w:r>
    </w:p>
    <w:p w:rsidR="0067768B" w:rsidRDefault="0055264C">
      <w:pPr>
        <w:ind w:left="-5"/>
      </w:pPr>
      <w:r>
        <w:t xml:space="preserve">8.Merr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aktive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proçedurave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tenderimit</w:t>
      </w:r>
      <w:proofErr w:type="spellEnd"/>
      <w:r>
        <w:t xml:space="preserve">, </w:t>
      </w:r>
      <w:proofErr w:type="spellStart"/>
      <w:r>
        <w:t>hartimit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dokumentacionit</w:t>
      </w:r>
      <w:proofErr w:type="spellEnd"/>
      <w:r>
        <w:t xml:space="preserve"> duke </w:t>
      </w:r>
      <w:proofErr w:type="spellStart"/>
      <w:r>
        <w:t>propozuar</w:t>
      </w:r>
      <w:proofErr w:type="spellEnd"/>
      <w:r>
        <w:t xml:space="preserve"> </w:t>
      </w:r>
      <w:proofErr w:type="spellStart"/>
      <w:r>
        <w:t>zgjidhje</w:t>
      </w:r>
      <w:proofErr w:type="spellEnd"/>
      <w:r>
        <w:t xml:space="preserve"> </w:t>
      </w:r>
      <w:proofErr w:type="spellStart"/>
      <w:r>
        <w:t>teknike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problemet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dalin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proofErr w:type="gramStart"/>
      <w:r>
        <w:t>fundit</w:t>
      </w:r>
      <w:proofErr w:type="spellEnd"/>
      <w:r>
        <w:t xml:space="preserve"> .</w:t>
      </w:r>
      <w:proofErr w:type="gramEnd"/>
      <w:r>
        <w:t xml:space="preserve"> </w:t>
      </w:r>
    </w:p>
    <w:p w:rsidR="0067768B" w:rsidRDefault="0055264C">
      <w:pPr>
        <w:spacing w:after="0" w:line="274" w:lineRule="auto"/>
        <w:ind w:left="-5" w:right="-15"/>
        <w:jc w:val="both"/>
      </w:pPr>
      <w:proofErr w:type="spellStart"/>
      <w:r>
        <w:t>Merr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aktive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dokumentave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tenderit</w:t>
      </w:r>
      <w:proofErr w:type="spellEnd"/>
      <w:r>
        <w:t xml:space="preserve"> duke </w:t>
      </w:r>
      <w:proofErr w:type="spellStart"/>
      <w:r>
        <w:t>kontrolluar</w:t>
      </w:r>
      <w:proofErr w:type="spellEnd"/>
      <w:r>
        <w:t xml:space="preserve"> </w:t>
      </w:r>
      <w:proofErr w:type="spellStart"/>
      <w:r>
        <w:t>ligjshmërinë</w:t>
      </w:r>
      <w:proofErr w:type="spellEnd"/>
      <w:r>
        <w:t xml:space="preserve"> e </w:t>
      </w:r>
      <w:proofErr w:type="spellStart"/>
      <w:r>
        <w:t>kërkesave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caktuara</w:t>
      </w:r>
      <w:proofErr w:type="spellEnd"/>
      <w:r>
        <w:t xml:space="preserve"> </w:t>
      </w:r>
      <w:proofErr w:type="spellStart"/>
      <w:r>
        <w:t>n</w:t>
      </w:r>
      <w:r>
        <w:t>ë</w:t>
      </w:r>
      <w:proofErr w:type="spellEnd"/>
      <w:r>
        <w:t xml:space="preserve"> to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vë</w:t>
      </w:r>
      <w:proofErr w:type="spellEnd"/>
      <w:r>
        <w:t xml:space="preserve"> re </w:t>
      </w:r>
      <w:proofErr w:type="spellStart"/>
      <w:r>
        <w:t>shkelje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proçedurave</w:t>
      </w:r>
      <w:proofErr w:type="spellEnd"/>
      <w:r>
        <w:t xml:space="preserve">, </w:t>
      </w:r>
      <w:proofErr w:type="spellStart"/>
      <w:r>
        <w:t>ka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drejtën</w:t>
      </w:r>
      <w:proofErr w:type="spellEnd"/>
      <w:r>
        <w:t xml:space="preserve"> e </w:t>
      </w:r>
      <w:proofErr w:type="spellStart"/>
      <w:r>
        <w:t>pezullimit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legjislacionin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>.</w:t>
      </w:r>
    </w:p>
    <w:p w:rsidR="0067768B" w:rsidRDefault="0055264C">
      <w:pPr>
        <w:ind w:left="-5"/>
      </w:pPr>
      <w:r>
        <w:t xml:space="preserve">9.Merr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aktive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zhvillimit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proçedurave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prokurimit</w:t>
      </w:r>
      <w:proofErr w:type="spellEnd"/>
      <w:r>
        <w:t xml:space="preserve"> duke </w:t>
      </w:r>
      <w:proofErr w:type="spellStart"/>
      <w:r>
        <w:t>kontrolluar</w:t>
      </w:r>
      <w:proofErr w:type="spellEnd"/>
      <w:r>
        <w:t xml:space="preserve"> </w:t>
      </w:r>
      <w:proofErr w:type="spellStart"/>
      <w:r>
        <w:t>ligjshmërinë</w:t>
      </w:r>
      <w:proofErr w:type="spellEnd"/>
      <w:r>
        <w:t xml:space="preserve"> e </w:t>
      </w:r>
      <w:proofErr w:type="spellStart"/>
      <w:r>
        <w:t>vendimeve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 duke </w:t>
      </w:r>
      <w:proofErr w:type="spellStart"/>
      <w:r>
        <w:t>propozuar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masave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. </w:t>
      </w:r>
    </w:p>
    <w:p w:rsidR="0067768B" w:rsidRDefault="0055264C">
      <w:pPr>
        <w:spacing w:after="0" w:line="274" w:lineRule="auto"/>
        <w:ind w:left="-5" w:right="-15"/>
        <w:jc w:val="both"/>
      </w:pPr>
      <w:r>
        <w:t xml:space="preserve">10.Mban </w:t>
      </w:r>
      <w:proofErr w:type="spellStart"/>
      <w:r>
        <w:t>përgjegjësi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përzgjedhjen</w:t>
      </w:r>
      <w:proofErr w:type="spellEnd"/>
      <w:r>
        <w:t xml:space="preserve"> e </w:t>
      </w:r>
      <w:proofErr w:type="spellStart"/>
      <w:r>
        <w:t>proçedurës</w:t>
      </w:r>
      <w:proofErr w:type="spellEnd"/>
      <w:r>
        <w:t xml:space="preserve">, </w:t>
      </w:r>
      <w:proofErr w:type="spellStart"/>
      <w:r>
        <w:t>vendosjen</w:t>
      </w:r>
      <w:proofErr w:type="spellEnd"/>
      <w:r>
        <w:t xml:space="preserve"> e </w:t>
      </w:r>
      <w:proofErr w:type="spellStart"/>
      <w:r>
        <w:t>afateve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</w:t>
      </w:r>
      <w:r>
        <w:t>espektimin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duke </w:t>
      </w:r>
      <w:proofErr w:type="spellStart"/>
      <w:r>
        <w:t>iu</w:t>
      </w:r>
      <w:proofErr w:type="spellEnd"/>
      <w:r>
        <w:t xml:space="preserve"> </w:t>
      </w:r>
      <w:proofErr w:type="spellStart"/>
      <w:r>
        <w:t>referuar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hap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. </w:t>
      </w:r>
      <w:proofErr w:type="spellStart"/>
      <w:r>
        <w:t>Ka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detyrë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informojë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legjislacionin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ndryshimet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bëhen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pasqyrojë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dokumentat</w:t>
      </w:r>
      <w:proofErr w:type="spellEnd"/>
      <w:r>
        <w:t xml:space="preserve"> e </w:t>
      </w:r>
      <w:proofErr w:type="spellStart"/>
      <w:r>
        <w:t>tenderit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proçedurat</w:t>
      </w:r>
      <w:proofErr w:type="spellEnd"/>
      <w:r>
        <w:t xml:space="preserve"> e </w:t>
      </w:r>
      <w:proofErr w:type="spellStart"/>
      <w:r>
        <w:t>tenderimit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ndryshime</w:t>
      </w:r>
      <w:proofErr w:type="spellEnd"/>
      <w:r>
        <w:t xml:space="preserve">. </w:t>
      </w:r>
    </w:p>
    <w:p w:rsidR="0067768B" w:rsidRDefault="0055264C">
      <w:pPr>
        <w:ind w:left="-5"/>
      </w:pPr>
      <w:r>
        <w:t xml:space="preserve">11.Verifikon </w:t>
      </w:r>
      <w:proofErr w:type="spellStart"/>
      <w:r>
        <w:t>ligjshmërinë</w:t>
      </w:r>
      <w:proofErr w:type="spellEnd"/>
      <w:r>
        <w:t xml:space="preserve"> e </w:t>
      </w:r>
      <w:proofErr w:type="spellStart"/>
      <w:r>
        <w:t>ndjekjes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proçedurave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tenderit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zhvillimit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. </w:t>
      </w:r>
    </w:p>
    <w:p w:rsidR="0067768B" w:rsidRDefault="0055264C">
      <w:pPr>
        <w:spacing w:after="495"/>
        <w:ind w:left="-5"/>
      </w:pPr>
      <w:r>
        <w:t xml:space="preserve">12. </w:t>
      </w:r>
      <w:proofErr w:type="spellStart"/>
      <w:r>
        <w:t>Studion</w:t>
      </w:r>
      <w:proofErr w:type="spellEnd"/>
      <w:r>
        <w:t xml:space="preserve">, </w:t>
      </w:r>
      <w:proofErr w:type="spellStart"/>
      <w:r>
        <w:t>zbërthen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ndjek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ligjet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aktet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nënligjore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bëjnëme</w:t>
      </w:r>
      <w:proofErr w:type="spellEnd"/>
      <w:r>
        <w:t xml:space="preserve"> </w:t>
      </w:r>
      <w:proofErr w:type="spellStart"/>
      <w:r>
        <w:t>sistemin</w:t>
      </w:r>
      <w:proofErr w:type="spellEnd"/>
      <w:r>
        <w:t xml:space="preserve"> e </w:t>
      </w:r>
      <w:proofErr w:type="spellStart"/>
      <w:r>
        <w:t>shëndetësisë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veçanti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bëjnë</w:t>
      </w:r>
      <w:proofErr w:type="spellEnd"/>
      <w:r>
        <w:t xml:space="preserve"> </w:t>
      </w:r>
      <w:r>
        <w:t xml:space="preserve">me </w:t>
      </w:r>
      <w:proofErr w:type="spellStart"/>
      <w:r>
        <w:t>Kliniken</w:t>
      </w:r>
      <w:proofErr w:type="spellEnd"/>
      <w:r>
        <w:t xml:space="preserve">. </w:t>
      </w:r>
      <w:proofErr w:type="spellStart"/>
      <w:r>
        <w:t>Siguron</w:t>
      </w:r>
      <w:proofErr w:type="spellEnd"/>
      <w:r>
        <w:t xml:space="preserve"> </w:t>
      </w:r>
      <w:proofErr w:type="spellStart"/>
      <w:r>
        <w:t>asistencën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juridike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kuadrit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njohjen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interpretimin</w:t>
      </w:r>
      <w:proofErr w:type="spellEnd"/>
      <w:r>
        <w:t xml:space="preserve"> e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strukturat</w:t>
      </w:r>
      <w:proofErr w:type="spellEnd"/>
      <w:r>
        <w:t xml:space="preserve"> e </w:t>
      </w:r>
      <w:proofErr w:type="spellStart"/>
      <w:r>
        <w:t>institucionit</w:t>
      </w:r>
      <w:proofErr w:type="spellEnd"/>
      <w:r>
        <w:t>;</w:t>
      </w:r>
    </w:p>
    <w:p w:rsidR="0067768B" w:rsidRDefault="005526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-5" w:right="1472"/>
      </w:pPr>
      <w:r>
        <w:rPr>
          <w:b/>
        </w:rPr>
        <w:t>THIRRJE PËR APLIKIM PËR PUNËSIM</w:t>
      </w:r>
    </w:p>
    <w:p w:rsidR="0067768B" w:rsidRDefault="005526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-5" w:right="1472"/>
      </w:pPr>
      <w:r>
        <w:rPr>
          <w:b/>
        </w:rPr>
        <w:t>NË “KSU" NË POZICIONIN E PUNËS</w:t>
      </w:r>
    </w:p>
    <w:p w:rsidR="0067768B" w:rsidRDefault="005526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" w:line="249" w:lineRule="auto"/>
        <w:ind w:left="-5" w:right="1472"/>
      </w:pPr>
      <w:r>
        <w:rPr>
          <w:b/>
        </w:rPr>
        <w:t>Specialist (jurist)</w:t>
      </w:r>
      <w:r>
        <w:rPr>
          <w:b/>
        </w:rPr>
        <w:t xml:space="preserve">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Sektorin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Burimeve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Njerëzore</w:t>
      </w:r>
      <w:proofErr w:type="spellEnd"/>
      <w:r>
        <w:rPr>
          <w:b/>
        </w:rPr>
        <w:t xml:space="preserve"> </w:t>
      </w:r>
    </w:p>
    <w:p w:rsidR="0067768B" w:rsidRDefault="0055264C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44" w:line="249" w:lineRule="auto"/>
        <w:ind w:left="-5" w:right="1472"/>
      </w:pPr>
      <w:proofErr w:type="spellStart"/>
      <w:r>
        <w:rPr>
          <w:b/>
        </w:rPr>
        <w:t>Dorëzimi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bëhet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zyrës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arkivë-protokollit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“KSU",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adresën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Rruga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Dibrës</w:t>
      </w:r>
      <w:proofErr w:type="spellEnd"/>
      <w:r>
        <w:rPr>
          <w:b/>
        </w:rPr>
        <w:t xml:space="preserve">” </w:t>
      </w:r>
      <w:proofErr w:type="spellStart"/>
      <w:r>
        <w:rPr>
          <w:b/>
        </w:rPr>
        <w:t>Tiranë</w:t>
      </w:r>
      <w:proofErr w:type="spellEnd"/>
      <w:r>
        <w:rPr>
          <w:b/>
        </w:rPr>
        <w:t xml:space="preserve"> </w:t>
      </w:r>
    </w:p>
    <w:p w:rsidR="0067768B" w:rsidRDefault="0055264C">
      <w:pPr>
        <w:spacing w:after="17" w:line="261" w:lineRule="auto"/>
        <w:ind w:left="-5"/>
      </w:pPr>
      <w:proofErr w:type="spellStart"/>
      <w:r>
        <w:rPr>
          <w:b/>
        </w:rPr>
        <w:lastRenderedPageBreak/>
        <w:t>Kandidatët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duhet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plotësojnë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kushtet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kriteret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vijon</w:t>
      </w:r>
      <w:proofErr w:type="spellEnd"/>
      <w:r>
        <w:rPr>
          <w:b/>
        </w:rPr>
        <w:t>:</w:t>
      </w:r>
    </w:p>
    <w:p w:rsidR="0067768B" w:rsidRDefault="0055264C">
      <w:pPr>
        <w:spacing w:after="17" w:line="261" w:lineRule="auto"/>
        <w:ind w:left="-5"/>
      </w:pPr>
      <w:proofErr w:type="spellStart"/>
      <w:r>
        <w:rPr>
          <w:b/>
        </w:rPr>
        <w:t>Kritere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përgjithshme</w:t>
      </w:r>
      <w:proofErr w:type="spellEnd"/>
      <w:r>
        <w:rPr>
          <w:b/>
        </w:rPr>
        <w:t>:</w:t>
      </w:r>
    </w:p>
    <w:p w:rsidR="0067768B" w:rsidRDefault="0055264C">
      <w:pPr>
        <w:numPr>
          <w:ilvl w:val="0"/>
          <w:numId w:val="2"/>
        </w:numPr>
        <w:ind w:hanging="256"/>
      </w:pP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zotësi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p</w:t>
      </w:r>
      <w:r>
        <w:t>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vepruar</w:t>
      </w:r>
      <w:proofErr w:type="spellEnd"/>
      <w:r>
        <w:t>;</w:t>
      </w:r>
    </w:p>
    <w:p w:rsidR="0067768B" w:rsidRDefault="0055264C">
      <w:pPr>
        <w:numPr>
          <w:ilvl w:val="0"/>
          <w:numId w:val="2"/>
        </w:numPr>
        <w:ind w:hanging="256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kushte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lejojnë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kryejë</w:t>
      </w:r>
      <w:proofErr w:type="spellEnd"/>
      <w:r>
        <w:t xml:space="preserve"> </w:t>
      </w:r>
      <w:proofErr w:type="spellStart"/>
      <w:r>
        <w:t>detyrat</w:t>
      </w:r>
      <w:proofErr w:type="spellEnd"/>
      <w:r>
        <w:t>;</w:t>
      </w:r>
    </w:p>
    <w:p w:rsidR="0067768B" w:rsidRDefault="0055264C">
      <w:pPr>
        <w:numPr>
          <w:ilvl w:val="0"/>
          <w:numId w:val="2"/>
        </w:numPr>
        <w:ind w:hanging="256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dënuar</w:t>
      </w:r>
      <w:proofErr w:type="spellEnd"/>
      <w:r>
        <w:t xml:space="preserve"> me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veprës</w:t>
      </w:r>
      <w:proofErr w:type="spellEnd"/>
      <w:r>
        <w:t xml:space="preserve"> </w:t>
      </w:r>
      <w:proofErr w:type="spellStart"/>
      <w:r>
        <w:t>penale</w:t>
      </w:r>
      <w:proofErr w:type="spellEnd"/>
      <w:r>
        <w:t>;</w:t>
      </w:r>
    </w:p>
    <w:p w:rsidR="0067768B" w:rsidRDefault="0055264C">
      <w:pPr>
        <w:numPr>
          <w:ilvl w:val="0"/>
          <w:numId w:val="2"/>
        </w:numPr>
        <w:ind w:hanging="256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masa </w:t>
      </w:r>
      <w:proofErr w:type="spellStart"/>
      <w:r>
        <w:t>disiplinore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u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shuar</w:t>
      </w:r>
      <w:proofErr w:type="spellEnd"/>
      <w:r>
        <w:t xml:space="preserve"> </w:t>
      </w:r>
      <w:proofErr w:type="spellStart"/>
      <w:proofErr w:type="gramStart"/>
      <w:r>
        <w:t>efektet;</w:t>
      </w:r>
      <w:r>
        <w:rPr>
          <w:b/>
        </w:rPr>
        <w:t>Kritere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posaçme</w:t>
      </w:r>
      <w:proofErr w:type="spellEnd"/>
      <w:r>
        <w:rPr>
          <w:b/>
        </w:rPr>
        <w:t>:</w:t>
      </w:r>
    </w:p>
    <w:p w:rsidR="0067768B" w:rsidRDefault="0055264C">
      <w:pPr>
        <w:numPr>
          <w:ilvl w:val="0"/>
          <w:numId w:val="3"/>
        </w:numPr>
        <w:ind w:right="154"/>
      </w:pP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arsimin</w:t>
      </w:r>
      <w:proofErr w:type="spellEnd"/>
      <w:r>
        <w:t xml:space="preserve"> e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universitar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Drejtësi</w:t>
      </w:r>
      <w:proofErr w:type="spellEnd"/>
      <w:r>
        <w:t xml:space="preserve">, </w:t>
      </w:r>
      <w:proofErr w:type="spellStart"/>
      <w:r>
        <w:t>niveli</w:t>
      </w:r>
      <w:proofErr w:type="spellEnd"/>
      <w:r>
        <w:t xml:space="preserve"> Master </w:t>
      </w:r>
      <w:proofErr w:type="spellStart"/>
      <w:r>
        <w:t>Profesional</w:t>
      </w:r>
      <w:proofErr w:type="spellEnd"/>
      <w:r>
        <w:t xml:space="preserve"> (</w:t>
      </w:r>
      <w:proofErr w:type="spellStart"/>
      <w:r>
        <w:t>ose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njëvlefshëm</w:t>
      </w:r>
      <w:proofErr w:type="spellEnd"/>
      <w:r>
        <w:t xml:space="preserve"> me</w:t>
      </w:r>
    </w:p>
    <w:p w:rsidR="0067768B" w:rsidRDefault="0055264C">
      <w:pPr>
        <w:ind w:left="-5"/>
      </w:pPr>
      <w:proofErr w:type="spellStart"/>
      <w:r>
        <w:t>të</w:t>
      </w:r>
      <w:proofErr w:type="spellEnd"/>
      <w:r>
        <w:t>);</w:t>
      </w:r>
    </w:p>
    <w:p w:rsidR="0067768B" w:rsidRDefault="0055264C">
      <w:pPr>
        <w:numPr>
          <w:ilvl w:val="0"/>
          <w:numId w:val="3"/>
        </w:numPr>
        <w:ind w:right="154"/>
      </w:pPr>
      <w:proofErr w:type="spellStart"/>
      <w:r>
        <w:t>Të</w:t>
      </w:r>
      <w:proofErr w:type="spellEnd"/>
      <w:r>
        <w:t xml:space="preserve"> </w:t>
      </w:r>
      <w:proofErr w:type="spellStart"/>
      <w:r>
        <w:t>përmbushë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korrektësi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e </w:t>
      </w:r>
      <w:proofErr w:type="spellStart"/>
      <w:r>
        <w:t>ngarkuara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rregulloren</w:t>
      </w:r>
      <w:proofErr w:type="spellEnd"/>
      <w:r>
        <w:t xml:space="preserve"> e </w:t>
      </w:r>
      <w:proofErr w:type="spellStart"/>
      <w:r>
        <w:t>brendshme</w:t>
      </w:r>
      <w:proofErr w:type="spellEnd"/>
      <w:r>
        <w:t xml:space="preserve"> </w:t>
      </w:r>
      <w:proofErr w:type="spellStart"/>
      <w:r>
        <w:t>tëinstitucionit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e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detyrat</w:t>
      </w:r>
      <w:proofErr w:type="spellEnd"/>
      <w:r>
        <w:t xml:space="preserve"> e </w:t>
      </w:r>
      <w:proofErr w:type="spellStart"/>
      <w:r>
        <w:t>ngarkua</w:t>
      </w:r>
      <w:r>
        <w:t>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titullari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; c)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njohuri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programeve</w:t>
      </w:r>
      <w:proofErr w:type="spellEnd"/>
      <w:r>
        <w:t xml:space="preserve"> </w:t>
      </w:r>
      <w:proofErr w:type="spellStart"/>
      <w:r>
        <w:t>kompjuterike</w:t>
      </w:r>
      <w:proofErr w:type="spellEnd"/>
      <w:r>
        <w:t xml:space="preserve"> </w:t>
      </w:r>
      <w:proofErr w:type="spellStart"/>
      <w:r>
        <w:t>bazë</w:t>
      </w:r>
      <w:proofErr w:type="spellEnd"/>
      <w:r>
        <w:t>;</w:t>
      </w:r>
    </w:p>
    <w:p w:rsidR="0067768B" w:rsidRDefault="0055264C">
      <w:pPr>
        <w:ind w:left="-5" w:right="83"/>
      </w:pPr>
      <w:r>
        <w:t xml:space="preserve">d)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komunikimi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dhefleksibilitet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zgjidhjen</w:t>
      </w:r>
      <w:proofErr w:type="spellEnd"/>
      <w:r>
        <w:t xml:space="preserve"> e </w:t>
      </w:r>
      <w:proofErr w:type="spellStart"/>
      <w:r>
        <w:t>problematikave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krijuara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funksion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mbarëvajtjes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. e)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përballuar</w:t>
      </w:r>
      <w:proofErr w:type="spellEnd"/>
      <w:r>
        <w:t xml:space="preserve"> </w:t>
      </w:r>
      <w:proofErr w:type="spellStart"/>
      <w:r>
        <w:t>ngarkesën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planifikuar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ndjekur</w:t>
      </w:r>
      <w:proofErr w:type="spellEnd"/>
      <w:r>
        <w:t xml:space="preserve"> </w:t>
      </w:r>
      <w:proofErr w:type="spellStart"/>
      <w:r>
        <w:t>proceset</w:t>
      </w:r>
      <w:proofErr w:type="spellEnd"/>
      <w:r>
        <w:t xml:space="preserve"> e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saj</w:t>
      </w:r>
      <w:proofErr w:type="spellEnd"/>
      <w:r>
        <w:t xml:space="preserve">, </w:t>
      </w:r>
      <w:proofErr w:type="spellStart"/>
      <w:r>
        <w:t>mbajtjen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sistemimin</w:t>
      </w:r>
      <w:proofErr w:type="spellEnd"/>
      <w:r>
        <w:t xml:space="preserve"> e </w:t>
      </w:r>
      <w:proofErr w:type="spellStart"/>
      <w:r>
        <w:t>dosjeve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, </w:t>
      </w:r>
      <w:proofErr w:type="spellStart"/>
      <w:r>
        <w:t>zgjidhjen</w:t>
      </w:r>
      <w:proofErr w:type="spellEnd"/>
      <w:r>
        <w:t xml:space="preserve"> e </w:t>
      </w:r>
      <w:proofErr w:type="spellStart"/>
      <w:r>
        <w:t>problematikave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profilin</w:t>
      </w:r>
      <w:proofErr w:type="spellEnd"/>
      <w:r>
        <w:t xml:space="preserve"> e</w:t>
      </w:r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udhëzimeve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eprorëve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legjislacionit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rregullon</w:t>
      </w:r>
      <w:proofErr w:type="spellEnd"/>
      <w:r>
        <w:t xml:space="preserve"> </w:t>
      </w:r>
      <w:proofErr w:type="spellStart"/>
      <w:r>
        <w:t>proceset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vendimeve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sakta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kohën</w:t>
      </w:r>
      <w:proofErr w:type="spellEnd"/>
      <w:r>
        <w:t xml:space="preserve"> e </w:t>
      </w:r>
      <w:proofErr w:type="spellStart"/>
      <w:r>
        <w:t>duhur</w:t>
      </w:r>
      <w:proofErr w:type="spellEnd"/>
      <w:r>
        <w:t>.</w:t>
      </w:r>
    </w:p>
    <w:p w:rsidR="0067768B" w:rsidRDefault="0055264C">
      <w:pPr>
        <w:numPr>
          <w:ilvl w:val="0"/>
          <w:numId w:val="4"/>
        </w:numPr>
        <w:ind w:hanging="256"/>
      </w:pP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përkushtuar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përgjegjshëm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aspektet</w:t>
      </w:r>
      <w:proofErr w:type="spellEnd"/>
      <w:r>
        <w:t xml:space="preserve"> </w:t>
      </w:r>
      <w:proofErr w:type="spellStart"/>
      <w:r>
        <w:t>ligjore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procedurave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ndjek</w:t>
      </w:r>
      <w:proofErr w:type="spellEnd"/>
      <w:r>
        <w:t>.</w:t>
      </w:r>
    </w:p>
    <w:p w:rsidR="0067768B" w:rsidRDefault="0055264C">
      <w:pPr>
        <w:numPr>
          <w:ilvl w:val="0"/>
          <w:numId w:val="4"/>
        </w:numPr>
        <w:ind w:hanging="256"/>
      </w:pP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njohu</w:t>
      </w:r>
      <w:r>
        <w:t>ri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proçedurave</w:t>
      </w:r>
      <w:proofErr w:type="spellEnd"/>
      <w:r>
        <w:t xml:space="preserve"> administrative </w:t>
      </w:r>
      <w:proofErr w:type="spellStart"/>
      <w:r>
        <w:t>dhe</w:t>
      </w:r>
      <w:proofErr w:type="spellEnd"/>
      <w:r>
        <w:t>/</w:t>
      </w:r>
      <w:proofErr w:type="spellStart"/>
      <w:r>
        <w:t>ose</w:t>
      </w:r>
      <w:proofErr w:type="spellEnd"/>
      <w:r>
        <w:t xml:space="preserve"> </w:t>
      </w:r>
      <w:proofErr w:type="spellStart"/>
      <w:r>
        <w:t>gjyqësore</w:t>
      </w:r>
      <w:proofErr w:type="spellEnd"/>
      <w:r>
        <w:t>.</w:t>
      </w:r>
    </w:p>
    <w:p w:rsidR="0067768B" w:rsidRDefault="0055264C">
      <w:pPr>
        <w:numPr>
          <w:ilvl w:val="0"/>
          <w:numId w:val="4"/>
        </w:numPr>
        <w:ind w:hanging="256"/>
      </w:pP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aftësi</w:t>
      </w:r>
      <w:proofErr w:type="spellEnd"/>
      <w:r>
        <w:t xml:space="preserve"> </w:t>
      </w:r>
      <w:proofErr w:type="spellStart"/>
      <w:r>
        <w:t>komunikuese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(</w:t>
      </w:r>
      <w:proofErr w:type="spellStart"/>
      <w:r>
        <w:t>në</w:t>
      </w:r>
      <w:proofErr w:type="spellEnd"/>
      <w:r>
        <w:t xml:space="preserve"> </w:t>
      </w:r>
      <w:proofErr w:type="spellStart"/>
      <w:r>
        <w:t>hartimin</w:t>
      </w:r>
      <w:proofErr w:type="spellEnd"/>
      <w:r>
        <w:t xml:space="preserve"> e </w:t>
      </w:r>
      <w:proofErr w:type="spellStart"/>
      <w:r>
        <w:t>shkresave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)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verbale</w:t>
      </w:r>
      <w:proofErr w:type="spellEnd"/>
      <w:r>
        <w:t>.</w:t>
      </w:r>
    </w:p>
    <w:p w:rsidR="0067768B" w:rsidRDefault="0055264C">
      <w:pPr>
        <w:numPr>
          <w:ilvl w:val="0"/>
          <w:numId w:val="4"/>
        </w:numPr>
        <w:ind w:hanging="256"/>
      </w:pPr>
      <w:proofErr w:type="spellStart"/>
      <w:r>
        <w:t>Nëse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njohuri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gjuhës</w:t>
      </w:r>
      <w:proofErr w:type="spellEnd"/>
      <w:r>
        <w:t>/-</w:t>
      </w:r>
      <w:proofErr w:type="spellStart"/>
      <w:r>
        <w:t>ëve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huaj</w:t>
      </w:r>
      <w:proofErr w:type="spellEnd"/>
      <w:r>
        <w:t xml:space="preserve">/-a, </w:t>
      </w:r>
      <w:proofErr w:type="spellStart"/>
      <w:r>
        <w:t>kjo</w:t>
      </w:r>
      <w:proofErr w:type="spellEnd"/>
      <w:r>
        <w:t xml:space="preserve"> </w:t>
      </w:r>
      <w:proofErr w:type="spellStart"/>
      <w:r>
        <w:t>përbën</w:t>
      </w:r>
      <w:proofErr w:type="spellEnd"/>
      <w:r>
        <w:t xml:space="preserve"> </w:t>
      </w:r>
      <w:proofErr w:type="spellStart"/>
      <w:r>
        <w:t>avantazh</w:t>
      </w:r>
      <w:proofErr w:type="spellEnd"/>
      <w:r>
        <w:t>.</w:t>
      </w:r>
    </w:p>
    <w:p w:rsidR="0067768B" w:rsidRDefault="0055264C">
      <w:pPr>
        <w:spacing w:after="17" w:line="261" w:lineRule="auto"/>
        <w:ind w:left="-5"/>
      </w:pP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tjera</w:t>
      </w:r>
      <w:proofErr w:type="spellEnd"/>
      <w:r>
        <w:rPr>
          <w:b/>
        </w:rPr>
        <w:t>:</w:t>
      </w:r>
    </w:p>
    <w:p w:rsidR="0067768B" w:rsidRDefault="0055264C">
      <w:pPr>
        <w:numPr>
          <w:ilvl w:val="0"/>
          <w:numId w:val="5"/>
        </w:numPr>
        <w:ind w:hanging="260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tij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disiplinore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tre</w:t>
      </w:r>
      <w:proofErr w:type="spellEnd"/>
      <w:r>
        <w:t xml:space="preserve"> </w:t>
      </w:r>
      <w:proofErr w:type="spellStart"/>
      <w:r>
        <w:t>viteve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fundit</w:t>
      </w:r>
      <w:proofErr w:type="spellEnd"/>
      <w:r>
        <w:t>;</w:t>
      </w:r>
    </w:p>
    <w:p w:rsidR="0067768B" w:rsidRDefault="0055264C">
      <w:pPr>
        <w:numPr>
          <w:ilvl w:val="0"/>
          <w:numId w:val="5"/>
        </w:numPr>
        <w:ind w:hanging="260"/>
      </w:pPr>
      <w:proofErr w:type="spellStart"/>
      <w:r>
        <w:t>Të</w:t>
      </w:r>
      <w:proofErr w:type="spellEnd"/>
      <w:r>
        <w:t xml:space="preserve"> </w:t>
      </w:r>
      <w:proofErr w:type="spellStart"/>
      <w:r>
        <w:t>mos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dënuar</w:t>
      </w:r>
      <w:proofErr w:type="spellEnd"/>
      <w:r>
        <w:t xml:space="preserve"> me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prerë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kryerjen</w:t>
      </w:r>
      <w:proofErr w:type="spellEnd"/>
      <w:r>
        <w:t xml:space="preserve"> 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vepre</w:t>
      </w:r>
      <w:proofErr w:type="spellEnd"/>
      <w:r>
        <w:t xml:space="preserve"> </w:t>
      </w:r>
      <w:proofErr w:type="spellStart"/>
      <w:r>
        <w:t>penale</w:t>
      </w:r>
      <w:proofErr w:type="spellEnd"/>
      <w:r>
        <w:t>;</w:t>
      </w:r>
    </w:p>
    <w:p w:rsidR="0067768B" w:rsidRDefault="0055264C">
      <w:pPr>
        <w:numPr>
          <w:ilvl w:val="0"/>
          <w:numId w:val="5"/>
        </w:numPr>
        <w:ind w:hanging="260"/>
      </w:pP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përvojë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statistikave</w:t>
      </w:r>
      <w:proofErr w:type="spellEnd"/>
      <w:r>
        <w:t>;</w:t>
      </w:r>
    </w:p>
    <w:p w:rsidR="0067768B" w:rsidRDefault="0055264C">
      <w:pPr>
        <w:numPr>
          <w:ilvl w:val="0"/>
          <w:numId w:val="5"/>
        </w:numPr>
        <w:ind w:hanging="260"/>
      </w:pPr>
      <w:r>
        <w:t xml:space="preserve">Diploma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kurseve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funksion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detyrës</w:t>
      </w:r>
      <w:proofErr w:type="spellEnd"/>
      <w:r>
        <w:t>.</w:t>
      </w:r>
    </w:p>
    <w:p w:rsidR="0067768B" w:rsidRDefault="0055264C">
      <w:pPr>
        <w:spacing w:after="17" w:line="261" w:lineRule="auto"/>
        <w:ind w:left="-5"/>
      </w:pPr>
      <w:proofErr w:type="spellStart"/>
      <w:r>
        <w:rPr>
          <w:b/>
        </w:rPr>
        <w:t>Dokumentacioni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kërkuar</w:t>
      </w:r>
      <w:proofErr w:type="spellEnd"/>
      <w:r>
        <w:rPr>
          <w:b/>
        </w:rPr>
        <w:t>:</w:t>
      </w:r>
    </w:p>
    <w:p w:rsidR="0067768B" w:rsidRDefault="0055264C">
      <w:pPr>
        <w:ind w:left="-5" w:right="564"/>
      </w:pPr>
      <w:proofErr w:type="spellStart"/>
      <w:r>
        <w:t>Kandidatët</w:t>
      </w:r>
      <w:proofErr w:type="spellEnd"/>
      <w:r>
        <w:t xml:space="preserve"> </w:t>
      </w:r>
      <w:proofErr w:type="spellStart"/>
      <w:r>
        <w:t>duhe</w:t>
      </w:r>
      <w:r>
        <w:t>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dorëzojnë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zyrës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arkivë-protokollit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KSU", </w:t>
      </w:r>
      <w:proofErr w:type="spellStart"/>
      <w:r>
        <w:t>Tiranë</w:t>
      </w:r>
      <w:proofErr w:type="spellEnd"/>
      <w:r>
        <w:t xml:space="preserve"> </w:t>
      </w:r>
      <w:proofErr w:type="spellStart"/>
      <w:r>
        <w:t>dokumentat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poshtë</w:t>
      </w:r>
      <w:proofErr w:type="spellEnd"/>
      <w:r>
        <w:t>:</w:t>
      </w:r>
    </w:p>
    <w:p w:rsidR="0067768B" w:rsidRDefault="0055264C">
      <w:pPr>
        <w:numPr>
          <w:ilvl w:val="0"/>
          <w:numId w:val="6"/>
        </w:numPr>
        <w:ind w:right="1" w:hanging="246"/>
      </w:pPr>
      <w:proofErr w:type="spellStart"/>
      <w:r>
        <w:t>Kërkesë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>/</w:t>
      </w:r>
      <w:proofErr w:type="spellStart"/>
      <w:r>
        <w:t>Letër</w:t>
      </w:r>
      <w:proofErr w:type="spellEnd"/>
      <w:r>
        <w:t xml:space="preserve"> </w:t>
      </w:r>
      <w:proofErr w:type="spellStart"/>
      <w:r>
        <w:t>motivimi</w:t>
      </w:r>
      <w:proofErr w:type="spellEnd"/>
      <w:r>
        <w:t>;</w:t>
      </w:r>
    </w:p>
    <w:p w:rsidR="0067768B" w:rsidRDefault="0055264C">
      <w:pPr>
        <w:numPr>
          <w:ilvl w:val="0"/>
          <w:numId w:val="6"/>
        </w:numPr>
        <w:spacing w:after="12"/>
        <w:ind w:right="1" w:hanging="246"/>
      </w:pPr>
      <w:proofErr w:type="spellStart"/>
      <w:r>
        <w:t>Jetëshkrim</w:t>
      </w:r>
      <w:proofErr w:type="spellEnd"/>
      <w:r>
        <w:t xml:space="preserve"> (CV)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përditësuar</w:t>
      </w:r>
      <w:proofErr w:type="spellEnd"/>
      <w:r>
        <w:t>, (</w:t>
      </w:r>
      <w:proofErr w:type="spellStart"/>
      <w:r>
        <w:rPr>
          <w:i/>
        </w:rPr>
        <w:t>ku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përfshihen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dhënat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kontaktit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numër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telefoni</w:t>
      </w:r>
      <w:proofErr w:type="spellEnd"/>
      <w:r>
        <w:rPr>
          <w:i/>
        </w:rPr>
        <w:t>/email</w:t>
      </w:r>
      <w:r>
        <w:t>);</w:t>
      </w:r>
    </w:p>
    <w:p w:rsidR="0067768B" w:rsidRDefault="0055264C">
      <w:pPr>
        <w:numPr>
          <w:ilvl w:val="0"/>
          <w:numId w:val="6"/>
        </w:numPr>
        <w:spacing w:after="328"/>
        <w:ind w:right="1" w:hanging="246"/>
      </w:pPr>
      <w:r>
        <w:t xml:space="preserve">Diplomat e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, </w:t>
      </w:r>
      <w:proofErr w:type="spellStart"/>
      <w:r>
        <w:t>listat</w:t>
      </w:r>
      <w:proofErr w:type="spellEnd"/>
      <w:r>
        <w:t xml:space="preserve"> e </w:t>
      </w:r>
      <w:proofErr w:type="spellStart"/>
      <w:r>
        <w:t>notave</w:t>
      </w:r>
      <w:proofErr w:type="spellEnd"/>
      <w:r>
        <w:t xml:space="preserve"> /</w:t>
      </w:r>
      <w:proofErr w:type="spellStart"/>
      <w:r>
        <w:t>fotokopje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njehsuara</w:t>
      </w:r>
      <w:proofErr w:type="spellEnd"/>
      <w:r>
        <w:t xml:space="preserve"> me </w:t>
      </w:r>
      <w:proofErr w:type="spellStart"/>
      <w:r>
        <w:t>origjinalin</w:t>
      </w:r>
      <w:proofErr w:type="spellEnd"/>
      <w:r>
        <w:t>. (</w:t>
      </w:r>
      <w:r>
        <w:rPr>
          <w:i/>
        </w:rPr>
        <w:t xml:space="preserve">Diplomat </w:t>
      </w:r>
      <w:proofErr w:type="spellStart"/>
      <w:r>
        <w:rPr>
          <w:i/>
        </w:rPr>
        <w:t>dhe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dokumentacioni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që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vërteton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arsimimin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akademik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cilat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marrë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jashtë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vendit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duhet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njohur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paraprakisht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pranë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institucionit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përgjegjës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për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njehs</w:t>
      </w:r>
      <w:r>
        <w:rPr>
          <w:i/>
        </w:rPr>
        <w:t>imin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diplomave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sipas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legjislacionit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fuqi</w:t>
      </w:r>
      <w:proofErr w:type="spellEnd"/>
      <w:r>
        <w:rPr>
          <w:i/>
        </w:rPr>
        <w:t>);</w:t>
      </w:r>
    </w:p>
    <w:p w:rsidR="0067768B" w:rsidRDefault="0055264C">
      <w:pPr>
        <w:numPr>
          <w:ilvl w:val="0"/>
          <w:numId w:val="6"/>
        </w:numPr>
        <w:ind w:right="1" w:hanging="246"/>
      </w:pPr>
      <w:proofErr w:type="spellStart"/>
      <w:r>
        <w:lastRenderedPageBreak/>
        <w:t>Fotokopje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librezës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(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faqet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vërtetojnë</w:t>
      </w:r>
      <w:proofErr w:type="spellEnd"/>
      <w:r>
        <w:t xml:space="preserve"> </w:t>
      </w:r>
      <w:proofErr w:type="spellStart"/>
      <w:r>
        <w:t>eksperiencën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punë</w:t>
      </w:r>
      <w:proofErr w:type="spellEnd"/>
      <w:r>
        <w:t>)/</w:t>
      </w:r>
      <w:proofErr w:type="spellStart"/>
      <w:r>
        <w:t>vërtetim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periudhave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punësimit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sigurimet</w:t>
      </w:r>
      <w:proofErr w:type="spellEnd"/>
      <w:r>
        <w:t xml:space="preserve"> </w:t>
      </w:r>
      <w:proofErr w:type="spellStart"/>
      <w:r>
        <w:t>shoqërore</w:t>
      </w:r>
      <w:proofErr w:type="spellEnd"/>
      <w:r>
        <w:t xml:space="preserve">; e) </w:t>
      </w:r>
      <w:proofErr w:type="spellStart"/>
      <w:r>
        <w:t>Fotokopje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letërnjoftimit</w:t>
      </w:r>
      <w:proofErr w:type="spellEnd"/>
      <w:r>
        <w:t xml:space="preserve"> (</w:t>
      </w:r>
      <w:r>
        <w:rPr>
          <w:i/>
        </w:rPr>
        <w:t>ID-</w:t>
      </w:r>
      <w:proofErr w:type="spellStart"/>
      <w:r>
        <w:t>së</w:t>
      </w:r>
      <w:proofErr w:type="spellEnd"/>
      <w:proofErr w:type="gramStart"/>
      <w:r>
        <w:t>) ;</w:t>
      </w:r>
      <w:proofErr w:type="gramEnd"/>
    </w:p>
    <w:p w:rsidR="0067768B" w:rsidRDefault="0055264C">
      <w:pPr>
        <w:numPr>
          <w:ilvl w:val="0"/>
          <w:numId w:val="7"/>
        </w:numPr>
        <w:ind w:hanging="260"/>
      </w:pPr>
      <w:proofErr w:type="spellStart"/>
      <w:r>
        <w:t>Raport</w:t>
      </w:r>
      <w:proofErr w:type="spellEnd"/>
      <w:r>
        <w:t xml:space="preserve"> </w:t>
      </w:r>
      <w:proofErr w:type="spellStart"/>
      <w:r>
        <w:t>mjekëso</w:t>
      </w:r>
      <w:r>
        <w:t>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aftësinë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punë</w:t>
      </w:r>
      <w:proofErr w:type="spellEnd"/>
      <w:r>
        <w:t>/</w:t>
      </w:r>
      <w:proofErr w:type="spellStart"/>
      <w:r>
        <w:t>vërtetim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gjendjes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>;</w:t>
      </w:r>
    </w:p>
    <w:p w:rsidR="0067768B" w:rsidRDefault="0055264C">
      <w:pPr>
        <w:numPr>
          <w:ilvl w:val="0"/>
          <w:numId w:val="7"/>
        </w:numPr>
        <w:ind w:hanging="260"/>
      </w:pPr>
      <w:proofErr w:type="spellStart"/>
      <w:r>
        <w:t>Dëshmi</w:t>
      </w:r>
      <w:proofErr w:type="spellEnd"/>
      <w:r>
        <w:t xml:space="preserve"> </w:t>
      </w:r>
      <w:proofErr w:type="spellStart"/>
      <w:r>
        <w:t>penaliteti</w:t>
      </w:r>
      <w:proofErr w:type="spellEnd"/>
      <w:r>
        <w:t>;</w:t>
      </w:r>
    </w:p>
    <w:p w:rsidR="0067768B" w:rsidRDefault="0055264C">
      <w:pPr>
        <w:numPr>
          <w:ilvl w:val="0"/>
          <w:numId w:val="7"/>
        </w:numPr>
        <w:ind w:hanging="260"/>
      </w:pPr>
      <w:proofErr w:type="spellStart"/>
      <w:r>
        <w:t>Çdo</w:t>
      </w:r>
      <w:proofErr w:type="spellEnd"/>
      <w:r>
        <w:t xml:space="preserve"> </w:t>
      </w:r>
      <w:proofErr w:type="spellStart"/>
      <w:r>
        <w:t>dokumentacion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vërteton</w:t>
      </w:r>
      <w:proofErr w:type="spellEnd"/>
      <w:r>
        <w:t xml:space="preserve"> </w:t>
      </w:r>
      <w:proofErr w:type="spellStart"/>
      <w:r>
        <w:t>plotësimin</w:t>
      </w:r>
      <w:proofErr w:type="spellEnd"/>
      <w:r>
        <w:t xml:space="preserve"> e </w:t>
      </w:r>
      <w:proofErr w:type="spellStart"/>
      <w:r>
        <w:t>kushteve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mësipërme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kualifikimeve</w:t>
      </w:r>
      <w:proofErr w:type="spellEnd"/>
      <w:r>
        <w:t xml:space="preserve">, </w:t>
      </w:r>
      <w:proofErr w:type="spellStart"/>
      <w:r>
        <w:t>specializimeve</w:t>
      </w:r>
      <w:proofErr w:type="spellEnd"/>
      <w:r>
        <w:t xml:space="preserve">, </w:t>
      </w:r>
      <w:proofErr w:type="spellStart"/>
      <w:r>
        <w:t>arsimimin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, </w:t>
      </w:r>
      <w:proofErr w:type="spellStart"/>
      <w:r>
        <w:t>trajnimet</w:t>
      </w:r>
      <w:proofErr w:type="spellEnd"/>
      <w:r>
        <w:t xml:space="preserve">, </w:t>
      </w:r>
      <w:proofErr w:type="spellStart"/>
      <w:r>
        <w:t>vlerësimet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referencat</w:t>
      </w:r>
      <w:proofErr w:type="spellEnd"/>
      <w:r>
        <w:t xml:space="preserve"> e </w:t>
      </w:r>
      <w:proofErr w:type="spellStart"/>
      <w:r>
        <w:t>mundshme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, </w:t>
      </w:r>
      <w:proofErr w:type="spellStart"/>
      <w:r>
        <w:t>qëvërtetojnë</w:t>
      </w:r>
      <w:proofErr w:type="spellEnd"/>
      <w:r>
        <w:t xml:space="preserve"> </w:t>
      </w:r>
      <w:proofErr w:type="spellStart"/>
      <w:r>
        <w:t>faktet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përmendura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aplikanti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jetëshkrim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) </w:t>
      </w:r>
      <w:proofErr w:type="spellStart"/>
      <w:r>
        <w:t>Vërtetim</w:t>
      </w:r>
      <w:proofErr w:type="spellEnd"/>
      <w:r>
        <w:t xml:space="preserve"> </w:t>
      </w:r>
      <w:proofErr w:type="spellStart"/>
      <w:r>
        <w:t>banimi</w:t>
      </w:r>
      <w:proofErr w:type="spellEnd"/>
      <w:r>
        <w:t>.</w:t>
      </w:r>
    </w:p>
    <w:p w:rsidR="0067768B" w:rsidRDefault="0055264C">
      <w:pPr>
        <w:numPr>
          <w:ilvl w:val="0"/>
          <w:numId w:val="8"/>
        </w:numPr>
        <w:ind w:hanging="256"/>
      </w:pPr>
      <w:proofErr w:type="spellStart"/>
      <w:r>
        <w:t>Certifikatë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familjare</w:t>
      </w:r>
      <w:proofErr w:type="spellEnd"/>
      <w:r>
        <w:t>.</w:t>
      </w:r>
    </w:p>
    <w:p w:rsidR="0067768B" w:rsidRDefault="0055264C">
      <w:pPr>
        <w:numPr>
          <w:ilvl w:val="0"/>
          <w:numId w:val="8"/>
        </w:numPr>
        <w:ind w:hanging="256"/>
      </w:pPr>
      <w:proofErr w:type="spellStart"/>
      <w:r>
        <w:t>Vlerësimin</w:t>
      </w:r>
      <w:proofErr w:type="spellEnd"/>
      <w:r>
        <w:t xml:space="preserve"> e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eprori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drejtëpërdrejtë</w:t>
      </w:r>
      <w:proofErr w:type="spellEnd"/>
      <w:r>
        <w:t xml:space="preserve"> (</w:t>
      </w:r>
      <w:proofErr w:type="spellStart"/>
      <w:r>
        <w:rPr>
          <w:i/>
        </w:rPr>
        <w:t>nëse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</w:t>
      </w:r>
      <w:proofErr w:type="spellEnd"/>
      <w:r>
        <w:rPr>
          <w:i/>
        </w:rPr>
        <w:t>).</w:t>
      </w:r>
    </w:p>
    <w:p w:rsidR="0067768B" w:rsidRDefault="0055264C">
      <w:pPr>
        <w:numPr>
          <w:ilvl w:val="0"/>
          <w:numId w:val="8"/>
        </w:numPr>
        <w:ind w:hanging="256"/>
      </w:pPr>
      <w:proofErr w:type="spellStart"/>
      <w:r>
        <w:t>Vërtetim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institucioni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punon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dis</w:t>
      </w:r>
      <w:r>
        <w:t>iplinore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(</w:t>
      </w:r>
      <w:proofErr w:type="spellStart"/>
      <w:r>
        <w:rPr>
          <w:i/>
        </w:rPr>
        <w:t>nëse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ka</w:t>
      </w:r>
      <w:proofErr w:type="spellEnd"/>
      <w:r>
        <w:rPr>
          <w:i/>
        </w:rPr>
        <w:t>)</w:t>
      </w:r>
      <w:r>
        <w:t>.</w:t>
      </w:r>
    </w:p>
    <w:p w:rsidR="0067768B" w:rsidRDefault="0055264C">
      <w:pPr>
        <w:numPr>
          <w:ilvl w:val="0"/>
          <w:numId w:val="8"/>
        </w:numPr>
        <w:ind w:hanging="256"/>
      </w:pPr>
      <w:proofErr w:type="spellStart"/>
      <w:r>
        <w:t>Çdo</w:t>
      </w:r>
      <w:proofErr w:type="spellEnd"/>
      <w:r>
        <w:t xml:space="preserve"> </w:t>
      </w:r>
      <w:proofErr w:type="spellStart"/>
      <w:r>
        <w:t>dokumentacion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vërteton</w:t>
      </w:r>
      <w:proofErr w:type="spellEnd"/>
      <w:r>
        <w:t xml:space="preserve"> </w:t>
      </w:r>
      <w:proofErr w:type="spellStart"/>
      <w:r>
        <w:t>plotësimin</w:t>
      </w:r>
      <w:proofErr w:type="spellEnd"/>
      <w:r>
        <w:t xml:space="preserve"> e </w:t>
      </w:r>
      <w:proofErr w:type="spellStart"/>
      <w:r>
        <w:t>kushteve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mësipërme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kualifikimeve</w:t>
      </w:r>
      <w:proofErr w:type="spellEnd"/>
      <w:r>
        <w:t xml:space="preserve">, </w:t>
      </w:r>
      <w:proofErr w:type="spellStart"/>
      <w:r>
        <w:t>specializimeve</w:t>
      </w:r>
      <w:proofErr w:type="spellEnd"/>
      <w:r>
        <w:t xml:space="preserve">, </w:t>
      </w:r>
      <w:proofErr w:type="spellStart"/>
      <w:r>
        <w:t>arsimimin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, </w:t>
      </w:r>
      <w:proofErr w:type="spellStart"/>
      <w:r>
        <w:t>trajnimet</w:t>
      </w:r>
      <w:proofErr w:type="spellEnd"/>
      <w:r>
        <w:t xml:space="preserve">, </w:t>
      </w:r>
      <w:proofErr w:type="spellStart"/>
      <w:r>
        <w:t>vlerësimet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referencat</w:t>
      </w:r>
      <w:proofErr w:type="spellEnd"/>
      <w:r>
        <w:t xml:space="preserve"> e </w:t>
      </w:r>
      <w:proofErr w:type="spellStart"/>
      <w:r>
        <w:t>mundshme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vërtetojnë</w:t>
      </w:r>
      <w:proofErr w:type="spellEnd"/>
      <w:r>
        <w:t xml:space="preserve"> </w:t>
      </w:r>
      <w:proofErr w:type="spellStart"/>
      <w:r>
        <w:t>faktet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</w:t>
      </w:r>
      <w:r>
        <w:t>mendura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aplikanti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jetëshkrim</w:t>
      </w:r>
      <w:proofErr w:type="spellEnd"/>
      <w:r>
        <w:t>.</w:t>
      </w:r>
    </w:p>
    <w:p w:rsidR="0067768B" w:rsidRDefault="0055264C">
      <w:pPr>
        <w:spacing w:after="12"/>
        <w:ind w:left="-5" w:right="1"/>
        <w:jc w:val="both"/>
      </w:pPr>
      <w:proofErr w:type="spellStart"/>
      <w:r>
        <w:rPr>
          <w:i/>
        </w:rPr>
        <w:t>Dokumentet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mund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origjinale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apo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njehsuara</w:t>
      </w:r>
      <w:proofErr w:type="spellEnd"/>
      <w:r>
        <w:rPr>
          <w:i/>
        </w:rPr>
        <w:t xml:space="preserve"> me </w:t>
      </w:r>
      <w:proofErr w:type="spellStart"/>
      <w:r>
        <w:rPr>
          <w:i/>
        </w:rPr>
        <w:t>origjinalin</w:t>
      </w:r>
      <w:proofErr w:type="spellEnd"/>
      <w:r>
        <w:rPr>
          <w:i/>
        </w:rPr>
        <w:t>.</w:t>
      </w:r>
    </w:p>
    <w:p w:rsidR="0067768B" w:rsidRDefault="0055264C">
      <w:pPr>
        <w:spacing w:after="171"/>
        <w:ind w:left="-5" w:right="1"/>
        <w:jc w:val="both"/>
      </w:pPr>
      <w:proofErr w:type="spellStart"/>
      <w:r>
        <w:rPr>
          <w:i/>
        </w:rPr>
        <w:t>Dokumentet</w:t>
      </w:r>
      <w:proofErr w:type="spellEnd"/>
      <w:r>
        <w:rPr>
          <w:i/>
        </w:rPr>
        <w:t xml:space="preserve"> e </w:t>
      </w:r>
      <w:proofErr w:type="spellStart"/>
      <w:r>
        <w:rPr>
          <w:i/>
        </w:rPr>
        <w:t>përftuara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gjuhë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huaj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duhet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jenë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përkthyera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njehsuara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sipas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ligjit</w:t>
      </w:r>
      <w:proofErr w:type="spellEnd"/>
      <w:r>
        <w:rPr>
          <w:i/>
        </w:rPr>
        <w:t>.</w:t>
      </w:r>
    </w:p>
    <w:p w:rsidR="0067768B" w:rsidRDefault="0055264C">
      <w:pPr>
        <w:spacing w:after="0" w:line="276" w:lineRule="auto"/>
        <w:ind w:left="0" w:firstLine="0"/>
      </w:pPr>
      <w:r>
        <w:rPr>
          <w:b/>
          <w:color w:val="2E2E2E"/>
        </w:rPr>
        <w:t>(</w:t>
      </w:r>
      <w:proofErr w:type="spellStart"/>
      <w:r>
        <w:rPr>
          <w:b/>
          <w:color w:val="2E2E2E"/>
        </w:rPr>
        <w:t>Dokumentacioni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duhet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të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jetë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origjinal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ose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fotokopj</w:t>
      </w:r>
      <w:r>
        <w:rPr>
          <w:b/>
          <w:color w:val="2E2E2E"/>
        </w:rPr>
        <w:t>e</w:t>
      </w:r>
      <w:proofErr w:type="spellEnd"/>
      <w:r>
        <w:rPr>
          <w:b/>
          <w:color w:val="2E2E2E"/>
        </w:rPr>
        <w:t xml:space="preserve"> e </w:t>
      </w:r>
      <w:proofErr w:type="spellStart"/>
      <w:r>
        <w:rPr>
          <w:b/>
          <w:color w:val="2E2E2E"/>
        </w:rPr>
        <w:t>noterizuar</w:t>
      </w:r>
      <w:proofErr w:type="spellEnd"/>
      <w:r>
        <w:rPr>
          <w:b/>
          <w:color w:val="2E2E2E"/>
        </w:rPr>
        <w:t xml:space="preserve">, </w:t>
      </w:r>
      <w:proofErr w:type="spellStart"/>
      <w:r>
        <w:rPr>
          <w:b/>
          <w:color w:val="2E2E2E"/>
        </w:rPr>
        <w:t>mosparaqitja</w:t>
      </w:r>
      <w:proofErr w:type="spellEnd"/>
      <w:r>
        <w:rPr>
          <w:b/>
          <w:color w:val="2E2E2E"/>
        </w:rPr>
        <w:t xml:space="preserve"> e </w:t>
      </w:r>
      <w:proofErr w:type="spellStart"/>
      <w:r>
        <w:rPr>
          <w:b/>
          <w:color w:val="2E2E2E"/>
        </w:rPr>
        <w:t>plotë</w:t>
      </w:r>
      <w:proofErr w:type="spellEnd"/>
      <w:r>
        <w:rPr>
          <w:b/>
          <w:color w:val="2E2E2E"/>
        </w:rPr>
        <w:t xml:space="preserve"> e </w:t>
      </w:r>
      <w:proofErr w:type="spellStart"/>
      <w:r>
        <w:rPr>
          <w:b/>
          <w:color w:val="2E2E2E"/>
        </w:rPr>
        <w:t>dokumentacionit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sjell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skualifikim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të</w:t>
      </w:r>
      <w:proofErr w:type="spellEnd"/>
      <w:r>
        <w:rPr>
          <w:b/>
          <w:color w:val="2E2E2E"/>
        </w:rPr>
        <w:t xml:space="preserve"> </w:t>
      </w:r>
      <w:proofErr w:type="spellStart"/>
      <w:r>
        <w:rPr>
          <w:b/>
          <w:color w:val="2E2E2E"/>
        </w:rPr>
        <w:t>kandidatit</w:t>
      </w:r>
      <w:proofErr w:type="spellEnd"/>
      <w:r>
        <w:rPr>
          <w:b/>
          <w:color w:val="2E2E2E"/>
        </w:rPr>
        <w:t>).</w:t>
      </w:r>
    </w:p>
    <w:p w:rsidR="0067768B" w:rsidRDefault="0055264C">
      <w:pPr>
        <w:ind w:left="-5"/>
      </w:pPr>
      <w:proofErr w:type="spellStart"/>
      <w:r>
        <w:t>Aplikimi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 </w:t>
      </w:r>
      <w:proofErr w:type="spellStart"/>
      <w:r>
        <w:t>dorëzohen</w:t>
      </w:r>
      <w:proofErr w:type="spellEnd"/>
      <w:r>
        <w:t>/</w:t>
      </w:r>
      <w:proofErr w:type="spellStart"/>
      <w:r>
        <w:t>dërgohen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Zyrën</w:t>
      </w:r>
      <w:proofErr w:type="spellEnd"/>
      <w:r>
        <w:t xml:space="preserve"> e </w:t>
      </w:r>
      <w:proofErr w:type="spellStart"/>
      <w:r>
        <w:t>Arkivë-Protokollit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KSU,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</w:t>
      </w:r>
      <w:proofErr w:type="spellStart"/>
      <w:proofErr w:type="gramStart"/>
      <w:r>
        <w:t>Rr.Dibres</w:t>
      </w:r>
      <w:proofErr w:type="spellEnd"/>
      <w:proofErr w:type="gramEnd"/>
      <w:r>
        <w:t xml:space="preserve"> Brenda QSUT </w:t>
      </w:r>
      <w:r>
        <w:rPr>
          <w:i/>
        </w:rPr>
        <w:t>,</w:t>
      </w:r>
      <w:proofErr w:type="spellStart"/>
      <w:r>
        <w:t>Tiranë</w:t>
      </w:r>
      <w:proofErr w:type="spellEnd"/>
      <w:r>
        <w:t xml:space="preserve"> </w:t>
      </w:r>
      <w:proofErr w:type="spellStart"/>
      <w:r>
        <w:t>deri</w:t>
      </w:r>
      <w:proofErr w:type="spellEnd"/>
      <w:r>
        <w:t xml:space="preserve"> 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formati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përshkruan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dokumentacionin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dosje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aplikantit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firmosetnga</w:t>
      </w:r>
      <w:proofErr w:type="spellEnd"/>
      <w:r>
        <w:t xml:space="preserve"> </w:t>
      </w:r>
      <w:proofErr w:type="spellStart"/>
      <w:r>
        <w:t>specialisti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Protokollit-Arkivës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merr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dorëzim</w:t>
      </w:r>
      <w:proofErr w:type="spellEnd"/>
      <w:r>
        <w:t xml:space="preserve"> </w:t>
      </w:r>
      <w:proofErr w:type="spellStart"/>
      <w:r>
        <w:t>kërkesën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aplikanti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>.</w:t>
      </w:r>
    </w:p>
    <w:p w:rsidR="0067768B" w:rsidRDefault="0055264C">
      <w:pPr>
        <w:ind w:left="-5" w:right="276"/>
      </w:pPr>
      <w:proofErr w:type="spellStart"/>
      <w:r>
        <w:t>Aplikantët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,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dokumentacionit</w:t>
      </w:r>
      <w:proofErr w:type="spellEnd"/>
      <w:r>
        <w:t xml:space="preserve"> </w:t>
      </w:r>
      <w:proofErr w:type="spellStart"/>
      <w:r>
        <w:t>përkatës</w:t>
      </w:r>
      <w:proofErr w:type="spellEnd"/>
      <w:r>
        <w:t xml:space="preserve">, </w:t>
      </w:r>
      <w:proofErr w:type="spellStart"/>
      <w:r>
        <w:t>njoftohe</w:t>
      </w:r>
      <w:r>
        <w:t>n</w:t>
      </w:r>
      <w:proofErr w:type="spellEnd"/>
      <w:r>
        <w:t xml:space="preserve"> </w:t>
      </w:r>
      <w:proofErr w:type="spellStart"/>
      <w:r>
        <w:t>individualisht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, </w:t>
      </w:r>
      <w:proofErr w:type="spellStart"/>
      <w:r>
        <w:t>datën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orën</w:t>
      </w:r>
      <w:proofErr w:type="spellEnd"/>
      <w:r>
        <w:t xml:space="preserve"> e </w:t>
      </w:r>
      <w:proofErr w:type="spellStart"/>
      <w:r>
        <w:t>zhvillimit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intervistës</w:t>
      </w:r>
      <w:proofErr w:type="spellEnd"/>
      <w:r>
        <w:t xml:space="preserve"> me </w:t>
      </w:r>
      <w:proofErr w:type="spellStart"/>
      <w:proofErr w:type="gramStart"/>
      <w:r>
        <w:t>gojë</w:t>
      </w:r>
      <w:proofErr w:type="spellEnd"/>
      <w:r>
        <w:t xml:space="preserve"> .</w:t>
      </w:r>
      <w:proofErr w:type="gramEnd"/>
    </w:p>
    <w:p w:rsidR="0067768B" w:rsidRDefault="0055264C">
      <w:pPr>
        <w:spacing w:after="17" w:line="261" w:lineRule="auto"/>
        <w:ind w:left="-5"/>
      </w:pPr>
      <w:proofErr w:type="spellStart"/>
      <w:r>
        <w:rPr>
          <w:b/>
        </w:rPr>
        <w:t>Mënyra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vlerësimit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kandidatëve</w:t>
      </w:r>
      <w:proofErr w:type="spellEnd"/>
      <w:r>
        <w:rPr>
          <w:b/>
        </w:rPr>
        <w:t xml:space="preserve"> :</w:t>
      </w:r>
      <w:proofErr w:type="gramEnd"/>
    </w:p>
    <w:p w:rsidR="0067768B" w:rsidRDefault="0055264C">
      <w:pPr>
        <w:ind w:left="-5"/>
      </w:pPr>
      <w:proofErr w:type="spellStart"/>
      <w:r>
        <w:t>Kandidatët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dokumentacion</w:t>
      </w:r>
      <w:proofErr w:type="spellEnd"/>
      <w:r>
        <w:t xml:space="preserve"> e </w:t>
      </w:r>
      <w:proofErr w:type="spellStart"/>
      <w:r>
        <w:t>dorëzuar</w:t>
      </w:r>
      <w:proofErr w:type="spellEnd"/>
      <w:r>
        <w:t xml:space="preserve">,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kriteret</w:t>
      </w:r>
      <w:proofErr w:type="spellEnd"/>
      <w:r>
        <w:t xml:space="preserve">, </w:t>
      </w:r>
      <w:proofErr w:type="spellStart"/>
      <w:r>
        <w:t>përvojën</w:t>
      </w:r>
      <w:proofErr w:type="spellEnd"/>
      <w:r>
        <w:t xml:space="preserve"> </w:t>
      </w:r>
      <w:proofErr w:type="spellStart"/>
      <w:r>
        <w:t>dhe</w:t>
      </w:r>
      <w:proofErr w:type="spellEnd"/>
    </w:p>
    <w:p w:rsidR="0067768B" w:rsidRDefault="0055264C">
      <w:pPr>
        <w:ind w:left="-5" w:right="116"/>
      </w:pPr>
      <w:proofErr w:type="spellStart"/>
      <w:r>
        <w:t>kualifikimet</w:t>
      </w:r>
      <w:proofErr w:type="spellEnd"/>
      <w:r>
        <w:t xml:space="preserve"> e </w:t>
      </w:r>
      <w:proofErr w:type="spellStart"/>
      <w:r>
        <w:t>lidhura</w:t>
      </w:r>
      <w:proofErr w:type="spellEnd"/>
      <w:r>
        <w:t xml:space="preserve"> me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pozicionit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intervistës</w:t>
      </w:r>
      <w:proofErr w:type="spellEnd"/>
      <w:r>
        <w:t xml:space="preserve"> me </w:t>
      </w:r>
      <w:proofErr w:type="spellStart"/>
      <w:r>
        <w:t>gojë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njohuritë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, </w:t>
      </w:r>
      <w:proofErr w:type="spellStart"/>
      <w:r>
        <w:t>aftësitë</w:t>
      </w:r>
      <w:proofErr w:type="spellEnd"/>
      <w:r>
        <w:t xml:space="preserve">, </w:t>
      </w:r>
      <w:proofErr w:type="spellStart"/>
      <w:r>
        <w:t>eksperiencën</w:t>
      </w:r>
      <w:proofErr w:type="spellEnd"/>
      <w:r>
        <w:t xml:space="preserve"> e </w:t>
      </w:r>
      <w:proofErr w:type="spellStart"/>
      <w:r>
        <w:t>mëparshme</w:t>
      </w:r>
      <w:proofErr w:type="spellEnd"/>
      <w:r>
        <w:t xml:space="preserve">, </w:t>
      </w:r>
      <w:proofErr w:type="spellStart"/>
      <w:r>
        <w:t>kompetencën</w:t>
      </w:r>
      <w:proofErr w:type="spellEnd"/>
      <w:r>
        <w:t xml:space="preserve">, </w:t>
      </w:r>
      <w:proofErr w:type="spellStart"/>
      <w:r>
        <w:t>motivimin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pritshmëritë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përshkrimin</w:t>
      </w:r>
      <w:proofErr w:type="spellEnd"/>
      <w:r>
        <w:t xml:space="preserve"> e </w:t>
      </w:r>
      <w:proofErr w:type="spellStart"/>
      <w:r>
        <w:t>pozicionit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>.</w:t>
      </w:r>
    </w:p>
    <w:p w:rsidR="0067768B" w:rsidRDefault="0055264C">
      <w:pPr>
        <w:ind w:left="-5"/>
      </w:pPr>
      <w:proofErr w:type="spellStart"/>
      <w:r>
        <w:t>Totali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pi</w:t>
      </w:r>
      <w:r>
        <w:t>këve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40 </w:t>
      </w:r>
      <w:proofErr w:type="spellStart"/>
      <w:r>
        <w:t>pikë</w:t>
      </w:r>
      <w:proofErr w:type="spellEnd"/>
      <w:r>
        <w:t>.</w:t>
      </w:r>
    </w:p>
    <w:p w:rsidR="0067768B" w:rsidRDefault="0055264C">
      <w:pPr>
        <w:spacing w:after="17" w:line="261" w:lineRule="auto"/>
        <w:ind w:left="-5"/>
      </w:pPr>
      <w:proofErr w:type="spellStart"/>
      <w:r>
        <w:rPr>
          <w:b/>
        </w:rPr>
        <w:t>Dalja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rezultateve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konkurimit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komunikimi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tyre</w:t>
      </w:r>
      <w:proofErr w:type="spellEnd"/>
    </w:p>
    <w:p w:rsidR="0067768B" w:rsidRDefault="0055264C">
      <w:pPr>
        <w:spacing w:after="648"/>
        <w:ind w:left="-5"/>
      </w:pPr>
      <w:proofErr w:type="spellStart"/>
      <w:r>
        <w:t>Fituesi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njoftohet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kontakteve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aplikimin</w:t>
      </w:r>
      <w:proofErr w:type="spellEnd"/>
      <w:r>
        <w:t xml:space="preserve"> e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fundit</w:t>
      </w:r>
      <w:proofErr w:type="spellEnd"/>
      <w:r>
        <w:t>.</w:t>
      </w:r>
    </w:p>
    <w:p w:rsidR="0067768B" w:rsidRDefault="0055264C">
      <w:pPr>
        <w:spacing w:after="17" w:line="261" w:lineRule="auto"/>
        <w:ind w:left="-5"/>
      </w:pPr>
      <w:proofErr w:type="spellStart"/>
      <w:r>
        <w:rPr>
          <w:b/>
        </w:rPr>
        <w:t>Për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çdo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paqartësi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mund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dërgohet</w:t>
      </w:r>
      <w:proofErr w:type="spellEnd"/>
      <w:r>
        <w:rPr>
          <w:b/>
        </w:rPr>
        <w:t xml:space="preserve"> e-mail </w:t>
      </w:r>
      <w:proofErr w:type="spellStart"/>
      <w:r>
        <w:rPr>
          <w:b/>
        </w:rPr>
        <w:t>në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adresën</w:t>
      </w:r>
      <w:proofErr w:type="spellEnd"/>
      <w:r>
        <w:rPr>
          <w:b/>
        </w:rPr>
        <w:t xml:space="preserve"> </w:t>
      </w:r>
      <w:r>
        <w:rPr>
          <w:b/>
          <w:u w:val="single" w:color="000000"/>
        </w:rPr>
        <w:t>KSU@shendetes</w:t>
      </w:r>
      <w:r>
        <w:rPr>
          <w:b/>
          <w:u w:val="single" w:color="000000"/>
        </w:rPr>
        <w:t>ia.gov.al</w:t>
      </w:r>
    </w:p>
    <w:p w:rsidR="0067768B" w:rsidRDefault="0067768B">
      <w:pPr>
        <w:sectPr w:rsidR="0067768B">
          <w:pgSz w:w="12240" w:h="15840"/>
          <w:pgMar w:top="1445" w:right="1440" w:bottom="1816" w:left="1440" w:header="720" w:footer="720" w:gutter="0"/>
          <w:cols w:space="720"/>
        </w:sectPr>
      </w:pPr>
    </w:p>
    <w:p w:rsidR="0067768B" w:rsidRDefault="0067768B">
      <w:pPr>
        <w:spacing w:after="0" w:line="259" w:lineRule="auto"/>
        <w:ind w:left="0" w:firstLine="0"/>
      </w:pPr>
    </w:p>
    <w:sectPr w:rsidR="0067768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0341"/>
    <w:multiLevelType w:val="hybridMultilevel"/>
    <w:tmpl w:val="1C1CBB5C"/>
    <w:lvl w:ilvl="0" w:tplc="573C2A64">
      <w:start w:val="6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2E0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CA2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18127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C3C1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AA3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8697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0013C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986B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A85C8F"/>
    <w:multiLevelType w:val="hybridMultilevel"/>
    <w:tmpl w:val="2E3C3E90"/>
    <w:lvl w:ilvl="0" w:tplc="7604F30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A10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761C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AB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FC6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22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C9A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AAB9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B84B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7F3474"/>
    <w:multiLevelType w:val="hybridMultilevel"/>
    <w:tmpl w:val="14E03400"/>
    <w:lvl w:ilvl="0" w:tplc="307A314C">
      <w:start w:val="6"/>
      <w:numFmt w:val="lowerLetter"/>
      <w:lvlText w:val="%1)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1A43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9810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8A1F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D8D8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C4A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F2742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984B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768D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D741FE"/>
    <w:multiLevelType w:val="hybridMultilevel"/>
    <w:tmpl w:val="F49A788C"/>
    <w:lvl w:ilvl="0" w:tplc="3188997A">
      <w:start w:val="1"/>
      <w:numFmt w:val="lowerLetter"/>
      <w:lvlText w:val="%1)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22D8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42F5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28DC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0804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50DA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46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52E2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F8A0E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43B4A44"/>
    <w:multiLevelType w:val="hybridMultilevel"/>
    <w:tmpl w:val="D0A4DED4"/>
    <w:lvl w:ilvl="0" w:tplc="28E2EC68">
      <w:start w:val="10"/>
      <w:numFmt w:val="lowerLetter"/>
      <w:lvlText w:val="%1)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E01E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273A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0E33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7C30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6701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00F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675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48D1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B42798"/>
    <w:multiLevelType w:val="hybridMultilevel"/>
    <w:tmpl w:val="413613DA"/>
    <w:lvl w:ilvl="0" w:tplc="0C3E13C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E9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5611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5459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6F2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40EE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A20E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8C4D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E809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7354F4"/>
    <w:multiLevelType w:val="hybridMultilevel"/>
    <w:tmpl w:val="9ECEC122"/>
    <w:lvl w:ilvl="0" w:tplc="A732950A">
      <w:start w:val="1"/>
      <w:numFmt w:val="lowerLetter"/>
      <w:lvlText w:val="%1)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544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081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3ECF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09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84F7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04E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DA1E4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FC61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D944EAC"/>
    <w:multiLevelType w:val="hybridMultilevel"/>
    <w:tmpl w:val="C4C68B50"/>
    <w:lvl w:ilvl="0" w:tplc="032CE6E8">
      <w:start w:val="1"/>
      <w:numFmt w:val="lowerLetter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D45EE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41C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4DF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C8E9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9A29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9640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E1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E58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68B"/>
    <w:rsid w:val="0055264C"/>
    <w:rsid w:val="0067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C7CDC3-70A1-4AAE-81AB-2F2C84B5B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0" w:line="268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Enerta Pambuku</dc:creator>
  <cp:keywords/>
  <cp:lastModifiedBy>Enerta Pambuku</cp:lastModifiedBy>
  <cp:revision>2</cp:revision>
  <dcterms:created xsi:type="dcterms:W3CDTF">2026-03-26T12:17:00Z</dcterms:created>
  <dcterms:modified xsi:type="dcterms:W3CDTF">2026-03-26T12:17:00Z</dcterms:modified>
</cp:coreProperties>
</file>